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5898F" w14:textId="651034CB" w:rsidR="00B35A5F" w:rsidRPr="00D2124D" w:rsidRDefault="00560E2A" w:rsidP="003E2C4A">
      <w:pPr>
        <w:spacing w:after="0"/>
        <w:jc w:val="both"/>
        <w:rPr>
          <w:rFonts w:ascii="Calibri" w:hAnsi="Calibri" w:cs="Calibri"/>
          <w:kern w:val="0"/>
          <w:sz w:val="6"/>
          <w:szCs w:val="6"/>
          <w:lang w:val="de-DE"/>
          <w14:ligatures w14:val="none"/>
        </w:rPr>
      </w:pPr>
      <w:r>
        <w:rPr>
          <w:noProof/>
        </w:rPr>
        <mc:AlternateContent>
          <mc:Choice Requires="wpc">
            <w:drawing>
              <wp:anchor distT="0" distB="0" distL="114300" distR="114300" simplePos="0" relativeHeight="251736064" behindDoc="0" locked="0" layoutInCell="1" allowOverlap="1" wp14:anchorId="0B024E31" wp14:editId="649FF252">
                <wp:simplePos x="0" y="0"/>
                <wp:positionH relativeFrom="column">
                  <wp:posOffset>-457200</wp:posOffset>
                </wp:positionH>
                <wp:positionV relativeFrom="paragraph">
                  <wp:posOffset>-533205</wp:posOffset>
                </wp:positionV>
                <wp:extent cx="2842895" cy="703580"/>
                <wp:effectExtent l="0" t="0" r="14605" b="1270"/>
                <wp:wrapNone/>
                <wp:docPr id="671331654"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22401504" name="Rectangle 5"/>
                        <wps:cNvSpPr>
                          <a:spLocks noChangeArrowheads="1"/>
                        </wps:cNvSpPr>
                        <wps:spPr bwMode="auto">
                          <a:xfrm>
                            <a:off x="381000" y="161290"/>
                            <a:ext cx="2461895" cy="542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23680" w14:textId="03AB259C" w:rsidR="00560E2A" w:rsidRPr="00C65121" w:rsidRDefault="00560E2A">
                              <w:pPr>
                                <w:rPr>
                                  <w:sz w:val="20"/>
                                  <w:szCs w:val="20"/>
                                </w:rPr>
                              </w:pPr>
                              <w:proofErr w:type="spellStart"/>
                              <w:r w:rsidRPr="00C65121">
                                <w:rPr>
                                  <w:rFonts w:cs="Calibri"/>
                                  <w:b/>
                                  <w:bCs/>
                                  <w:color w:val="000000"/>
                                  <w:kern w:val="0"/>
                                  <w:sz w:val="32"/>
                                  <w:szCs w:val="32"/>
                                  <w:lang w:val="en-US"/>
                                </w:rPr>
                                <w:t>Geleitwort</w:t>
                              </w:r>
                              <w:proofErr w:type="spellEnd"/>
                              <w:r w:rsidRPr="00C65121">
                                <w:rPr>
                                  <w:rFonts w:cs="Calibri"/>
                                  <w:b/>
                                  <w:bCs/>
                                  <w:color w:val="000000"/>
                                  <w:kern w:val="0"/>
                                  <w:sz w:val="32"/>
                                  <w:szCs w:val="32"/>
                                  <w:lang w:val="en-US"/>
                                </w:rPr>
                                <w:t xml:space="preserve">: </w:t>
                              </w:r>
                              <w:r w:rsidR="00B25A31">
                                <w:rPr>
                                  <w:rFonts w:cs="Calibri"/>
                                  <w:b/>
                                  <w:bCs/>
                                  <w:color w:val="000000"/>
                                  <w:kern w:val="0"/>
                                  <w:sz w:val="32"/>
                                  <w:szCs w:val="32"/>
                                  <w:lang w:val="en-US"/>
                                </w:rPr>
                                <w:t>02</w:t>
                              </w:r>
                              <w:r w:rsidRPr="00C65121">
                                <w:rPr>
                                  <w:rFonts w:cs="Calibri"/>
                                  <w:b/>
                                  <w:bCs/>
                                  <w:color w:val="000000"/>
                                  <w:kern w:val="0"/>
                                  <w:sz w:val="32"/>
                                  <w:szCs w:val="32"/>
                                  <w:lang w:val="en-US"/>
                                </w:rPr>
                                <w:t xml:space="preserve">. </w:t>
                              </w:r>
                              <w:r w:rsidR="00B25A31">
                                <w:rPr>
                                  <w:rFonts w:cs="Calibri"/>
                                  <w:b/>
                                  <w:bCs/>
                                  <w:color w:val="000000"/>
                                  <w:kern w:val="0"/>
                                  <w:sz w:val="32"/>
                                  <w:szCs w:val="32"/>
                                  <w:lang w:val="en-US"/>
                                </w:rPr>
                                <w:t>März</w:t>
                              </w:r>
                              <w:r w:rsidRPr="00C65121">
                                <w:rPr>
                                  <w:rFonts w:cs="Calibri"/>
                                  <w:b/>
                                  <w:bCs/>
                                  <w:color w:val="000000"/>
                                  <w:kern w:val="0"/>
                                  <w:sz w:val="32"/>
                                  <w:szCs w:val="32"/>
                                  <w:lang w:val="en-US"/>
                                </w:rPr>
                                <w:t xml:space="preserve"> 2025</w:t>
                              </w:r>
                            </w:p>
                          </w:txbxContent>
                        </wps:txbx>
                        <wps:bodyPr rot="0" vert="horz" wrap="square" lIns="0" tIns="0" rIns="0" bIns="0" anchor="t" anchorCtr="0">
                          <a:noAutofit/>
                        </wps:bodyPr>
                      </wps:wsp>
                      <wps:wsp>
                        <wps:cNvPr id="654982764" name="Rectangle 6"/>
                        <wps:cNvSpPr>
                          <a:spLocks noChangeArrowheads="1"/>
                        </wps:cNvSpPr>
                        <wps:spPr bwMode="auto">
                          <a:xfrm>
                            <a:off x="2665095" y="0"/>
                            <a:ext cx="520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67679" w14:textId="536CE20D" w:rsidR="00560E2A" w:rsidRDefault="00560E2A">
                              <w:r>
                                <w:rPr>
                                  <w:rFonts w:ascii="Calibri" w:hAnsi="Calibri" w:cs="Calibri"/>
                                  <w:b/>
                                  <w:bCs/>
                                  <w:color w:val="000000"/>
                                  <w:kern w:val="0"/>
                                  <w:sz w:val="36"/>
                                  <w:szCs w:val="36"/>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0B024E31" id="Zeichenbereich 1" o:spid="_x0000_s1026" editas="canvas" style="position:absolute;left:0;text-align:left;margin-left:-36pt;margin-top:-42pt;width:223.85pt;height:55.4pt;z-index:251736064" coordsize="28428,7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428;height:7035;visibility:visible;mso-wrap-style:square">
                  <v:fill o:detectmouseclick="t"/>
                  <v:path o:connecttype="none"/>
                </v:shape>
                <v:rect id="Rectangle 5" o:spid="_x0000_s1028" style="position:absolute;left:3810;top:1612;width:24618;height:5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" filled="f" stroked="f">
                  <v:textbox inset="0,0,0,0">
                    <w:txbxContent>
                      <w:p w14:paraId="4B523680" w14:textId="03AB259C" w:rsidR="00560E2A" w:rsidRPr="00C65121" w:rsidRDefault="00560E2A">
                        <w:pPr>
                          <w:rPr>
                            <w:sz w:val="20"/>
                            <w:szCs w:val="20"/>
                          </w:rPr>
                        </w:pPr>
                        <w:r w:rsidRPr="00C65121">
                          <w:rPr>
                            <w:rFonts w:cs="Calibri"/>
                            <w:b/>
                            <w:bCs/>
                            <w:color w:val="000000"/>
                            <w:kern w:val="0"/>
                            <w:sz w:val="32"/>
                            <w:szCs w:val="32"/>
                            <w:lang w:val="en-US"/>
                          </w:rPr>
                          <w:t xml:space="preserve">Geleitwort: </w:t>
                        </w:r>
                        <w:r w:rsidR="00B25A31">
                          <w:rPr>
                            <w:rFonts w:cs="Calibri"/>
                            <w:b/>
                            <w:bCs/>
                            <w:color w:val="000000"/>
                            <w:kern w:val="0"/>
                            <w:sz w:val="32"/>
                            <w:szCs w:val="32"/>
                            <w:lang w:val="en-US"/>
                          </w:rPr>
                          <w:t>02</w:t>
                        </w:r>
                        <w:r w:rsidRPr="00C65121">
                          <w:rPr>
                            <w:rFonts w:cs="Calibri"/>
                            <w:b/>
                            <w:bCs/>
                            <w:color w:val="000000"/>
                            <w:kern w:val="0"/>
                            <w:sz w:val="32"/>
                            <w:szCs w:val="32"/>
                            <w:lang w:val="en-US"/>
                          </w:rPr>
                          <w:t xml:space="preserve">. </w:t>
                        </w:r>
                        <w:r w:rsidR="00B25A31">
                          <w:rPr>
                            <w:rFonts w:cs="Calibri"/>
                            <w:b/>
                            <w:bCs/>
                            <w:color w:val="000000"/>
                            <w:kern w:val="0"/>
                            <w:sz w:val="32"/>
                            <w:szCs w:val="32"/>
                            <w:lang w:val="en-US"/>
                          </w:rPr>
                          <w:t>März</w:t>
                        </w:r>
                        <w:r w:rsidRPr="00C65121">
                          <w:rPr>
                            <w:rFonts w:cs="Calibri"/>
                            <w:b/>
                            <w:bCs/>
                            <w:color w:val="000000"/>
                            <w:kern w:val="0"/>
                            <w:sz w:val="32"/>
                            <w:szCs w:val="32"/>
                            <w:lang w:val="en-US"/>
                          </w:rPr>
                          <w:t xml:space="preserve"> 2025</w:t>
                        </w:r>
                      </w:p>
                    </w:txbxContent>
                  </v:textbox>
                </v:rect>
                <v:rect id="Rectangle 6" o:spid="_x0000_s1029" style="position:absolute;left:26650;width:521;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" filled="f" stroked="f">
                  <v:textbox style="mso-fit-shape-to-text:t" inset="0,0,0,0">
                    <w:txbxContent>
                      <w:p w14:paraId="05367679" w14:textId="536CE20D" w:rsidR="00560E2A" w:rsidRDefault="00560E2A">
                        <w:r>
                          <w:rPr>
                            <w:rFonts w:ascii="Calibri" w:hAnsi="Calibri" w:cs="Calibri"/>
                            <w:b/>
                            <w:bCs/>
                            <w:color w:val="000000"/>
                            <w:kern w:val="0"/>
                            <w:sz w:val="36"/>
                            <w:szCs w:val="36"/>
                            <w:lang w:val="en-US"/>
                          </w:rPr>
                          <w:t xml:space="preserve"> </w:t>
                        </w:r>
                      </w:p>
                    </w:txbxContent>
                  </v:textbox>
                </v:rect>
              </v:group>
            </w:pict>
          </mc:Fallback>
        </mc:AlternateContent>
      </w:r>
      <w:r w:rsidR="00D2124D" w:rsidRPr="00D2124D">
        <w:rPr>
          <w:rFonts w:cs="Calibri"/>
          <w:b/>
          <w:bCs/>
          <w:noProof/>
          <w:sz w:val="6"/>
          <w:szCs w:val="6"/>
          <w:lang w:val="de-DE"/>
        </w:rPr>
        <w:drawing>
          <wp:anchor distT="0" distB="0" distL="114300" distR="114300" simplePos="0" relativeHeight="251662336" behindDoc="1" locked="0" layoutInCell="1" allowOverlap="1" wp14:anchorId="732CB025" wp14:editId="0C202AF1">
            <wp:simplePos x="0" y="0"/>
            <wp:positionH relativeFrom="column">
              <wp:posOffset>3225800</wp:posOffset>
            </wp:positionH>
            <wp:positionV relativeFrom="paragraph">
              <wp:posOffset>-781050</wp:posOffset>
            </wp:positionV>
            <wp:extent cx="3691255" cy="789940"/>
            <wp:effectExtent l="0" t="0" r="4445" b="0"/>
            <wp:wrapNone/>
            <wp:docPr id="96557357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91255" cy="789940"/>
                    </a:xfrm>
                    <a:prstGeom prst="rect">
                      <a:avLst/>
                    </a:prstGeom>
                    <a:noFill/>
                  </pic:spPr>
                </pic:pic>
              </a:graphicData>
            </a:graphic>
            <wp14:sizeRelH relativeFrom="margin">
              <wp14:pctWidth>0</wp14:pctWidth>
            </wp14:sizeRelH>
            <wp14:sizeRelV relativeFrom="margin">
              <wp14:pctHeight>0</wp14:pctHeight>
            </wp14:sizeRelV>
          </wp:anchor>
        </w:drawing>
      </w:r>
    </w:p>
    <w:p w14:paraId="63824B51" w14:textId="6F513462"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noProof/>
        </w:rPr>
        <w:drawing>
          <wp:anchor distT="0" distB="0" distL="114300" distR="114300" simplePos="0" relativeHeight="251744256" behindDoc="0" locked="0" layoutInCell="1" allowOverlap="1" wp14:anchorId="47EACAC2" wp14:editId="74BE758D">
            <wp:simplePos x="0" y="0"/>
            <wp:positionH relativeFrom="margin">
              <wp:posOffset>5353050</wp:posOffset>
            </wp:positionH>
            <wp:positionV relativeFrom="margin">
              <wp:posOffset>172085</wp:posOffset>
            </wp:positionV>
            <wp:extent cx="1295400" cy="933450"/>
            <wp:effectExtent l="0" t="0" r="0" b="0"/>
            <wp:wrapSquare wrapText="bothSides"/>
            <wp:docPr id="1" name="Bild 1" descr="Ein Bild, das Person, Haut, Augenbraue, Wimp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in Bild, das Person, Haut, Augenbraue, Wimper enthält.&#10;&#10;KI-generierte Inhalte können fehlerhaft sei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540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08A7">
        <w:rPr>
          <w:rFonts w:ascii="Calibri" w:eastAsia="Times New Roman" w:hAnsi="Calibri" w:cs="Calibri"/>
          <w:kern w:val="0"/>
          <w:lang w:eastAsia="de-AT"/>
          <w14:ligatures w14:val="none"/>
        </w:rPr>
        <w:t>Liebe Gemeinden, liebe Gäste!</w:t>
      </w:r>
    </w:p>
    <w:p w14:paraId="18905D29" w14:textId="2307588F"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 xml:space="preserve">Nach dem Faschingstagen beginnt mit dem Aschermittwoch die </w:t>
      </w:r>
      <w:r w:rsidRPr="001D08A7">
        <w:rPr>
          <w:rFonts w:ascii="Calibri" w:eastAsia="Times New Roman" w:hAnsi="Calibri" w:cs="Calibri"/>
          <w:b/>
          <w:bCs/>
          <w:kern w:val="0"/>
          <w:lang w:eastAsia="de-AT"/>
          <w14:ligatures w14:val="none"/>
        </w:rPr>
        <w:t>österliche Bußzeit</w:t>
      </w:r>
      <w:r w:rsidRPr="001D08A7">
        <w:rPr>
          <w:rFonts w:ascii="Calibri" w:eastAsia="Times New Roman" w:hAnsi="Calibri" w:cs="Calibri"/>
          <w:kern w:val="0"/>
          <w:lang w:eastAsia="de-AT"/>
          <w14:ligatures w14:val="none"/>
        </w:rPr>
        <w:t xml:space="preserve">, oder Fastenzeit genannt. Das </w:t>
      </w:r>
      <w:r w:rsidRPr="001D08A7">
        <w:rPr>
          <w:rFonts w:ascii="Calibri" w:eastAsia="Times New Roman" w:hAnsi="Calibri" w:cs="Calibri"/>
          <w:b/>
          <w:bCs/>
          <w:kern w:val="0"/>
          <w:lang w:eastAsia="de-AT"/>
          <w14:ligatures w14:val="none"/>
        </w:rPr>
        <w:t xml:space="preserve">Aschenkreuz </w:t>
      </w:r>
      <w:r w:rsidRPr="001D08A7">
        <w:rPr>
          <w:rFonts w:ascii="Calibri" w:eastAsia="Times New Roman" w:hAnsi="Calibri" w:cs="Calibri"/>
          <w:kern w:val="0"/>
          <w:lang w:eastAsia="de-AT"/>
          <w14:ligatures w14:val="none"/>
        </w:rPr>
        <w:t xml:space="preserve">wird ausgeteilt; ein schönes Symbol unserer Endlichkeit, aber auch ein Aufruf zur Umkehr. Asche als gottesdienstliches Symbol findet sich schon in der Bibel. In vorchristlicher Zeit badeten die Römer zum Beginn eines neuen Jahres in Asche als Zeichen der Reinigung. Dieses Ritual wurde danach in die christliche Liturgie integriert. Die Aschenauflegung für öffentliche Büßer ist historisch tatsächlich aber erst in der Spätantike belegt, besonders in der gallisch-fränkischen Liturgie. Erst die Synode von Benevent im Jahr 1091 schrieb das Aschenkreuz zum Beginn der Fastenzeit für die ganze Kirche vor. </w:t>
      </w:r>
    </w:p>
    <w:p w14:paraId="7552B599" w14:textId="447D809D"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Gerade wir als Katholiken stehen in der Tradition, dass wir in diesen Wochen das „</w:t>
      </w:r>
      <w:r w:rsidRPr="001D08A7">
        <w:rPr>
          <w:rFonts w:ascii="Calibri" w:eastAsia="Times New Roman" w:hAnsi="Calibri" w:cs="Calibri"/>
          <w:b/>
          <w:bCs/>
          <w:kern w:val="0"/>
          <w:lang w:eastAsia="de-AT"/>
          <w14:ligatures w14:val="none"/>
        </w:rPr>
        <w:t>Freitagsopfer</w:t>
      </w:r>
      <w:r w:rsidRPr="001D08A7">
        <w:rPr>
          <w:rFonts w:ascii="Calibri" w:eastAsia="Times New Roman" w:hAnsi="Calibri" w:cs="Calibri"/>
          <w:kern w:val="0"/>
          <w:lang w:eastAsia="de-AT"/>
          <w14:ligatures w14:val="none"/>
        </w:rPr>
        <w:t>“ bzw. „</w:t>
      </w:r>
      <w:r w:rsidRPr="001D08A7">
        <w:rPr>
          <w:rFonts w:ascii="Calibri" w:eastAsia="Times New Roman" w:hAnsi="Calibri" w:cs="Calibri"/>
          <w:b/>
          <w:bCs/>
          <w:kern w:val="0"/>
          <w:lang w:eastAsia="de-AT"/>
          <w14:ligatures w14:val="none"/>
        </w:rPr>
        <w:t>Abstinenzgebot</w:t>
      </w:r>
      <w:r w:rsidRPr="001D08A7">
        <w:rPr>
          <w:rFonts w:ascii="Calibri" w:eastAsia="Times New Roman" w:hAnsi="Calibri" w:cs="Calibri"/>
          <w:kern w:val="0"/>
          <w:lang w:eastAsia="de-AT"/>
          <w14:ligatures w14:val="none"/>
        </w:rPr>
        <w:t xml:space="preserve">“ einhalten; hier geht es nicht nur darum, auf Fleischspeisen zu verzichten, sondern allgemein eine bewusste „Einschränkung“ zu versuchen; Kinder und ältere Leute sind von dieser Vorgabe ausgenommen. Die Fastenzeit ist auch eine neue Gelegenheit über das „woher-wohin-wozu“ unseres Lebens nachzusinnen; ein Gespräch im Rahmen des Sakramentes der Versöhnung kann dabei helfen; aber auch andere Formen, wie die Teilnahme an der Liturgie, eine kleine Wallfahrt, besondere Zeiten des privaten Gebetes, </w:t>
      </w:r>
      <w:proofErr w:type="spellStart"/>
      <w:r w:rsidRPr="001D08A7">
        <w:rPr>
          <w:rFonts w:ascii="Calibri" w:eastAsia="Times New Roman" w:hAnsi="Calibri" w:cs="Calibri"/>
          <w:kern w:val="0"/>
          <w:lang w:eastAsia="de-AT"/>
          <w14:ligatures w14:val="none"/>
        </w:rPr>
        <w:t>uam</w:t>
      </w:r>
      <w:proofErr w:type="spellEnd"/>
      <w:r w:rsidRPr="001D08A7">
        <w:rPr>
          <w:rFonts w:ascii="Calibri" w:eastAsia="Times New Roman" w:hAnsi="Calibri" w:cs="Calibri"/>
          <w:kern w:val="0"/>
          <w:lang w:eastAsia="de-AT"/>
          <w14:ligatures w14:val="none"/>
        </w:rPr>
        <w:t>. Möge uns diese Zeit gut auf das Osterfest vorbereiten!</w:t>
      </w:r>
    </w:p>
    <w:p w14:paraId="010DA845" w14:textId="41630CBC"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 xml:space="preserve">Gerade der </w:t>
      </w:r>
      <w:r w:rsidRPr="001D08A7">
        <w:rPr>
          <w:rFonts w:ascii="Calibri" w:eastAsia="Times New Roman" w:hAnsi="Calibri" w:cs="Calibri"/>
          <w:b/>
          <w:bCs/>
          <w:kern w:val="0"/>
          <w:lang w:eastAsia="de-AT"/>
          <w14:ligatures w14:val="none"/>
        </w:rPr>
        <w:t>Kalvarienberg</w:t>
      </w:r>
      <w:r w:rsidRPr="001D08A7">
        <w:rPr>
          <w:rFonts w:ascii="Calibri" w:eastAsia="Times New Roman" w:hAnsi="Calibri" w:cs="Calibri"/>
          <w:kern w:val="0"/>
          <w:lang w:eastAsia="de-AT"/>
          <w14:ligatures w14:val="none"/>
        </w:rPr>
        <w:t xml:space="preserve"> – dem besonderen Heiligtum im Burgenland – steht im Zeichen der </w:t>
      </w:r>
      <w:r w:rsidRPr="001D08A7">
        <w:rPr>
          <w:rFonts w:ascii="Calibri" w:eastAsia="Times New Roman" w:hAnsi="Calibri" w:cs="Calibri"/>
          <w:b/>
          <w:bCs/>
          <w:kern w:val="0"/>
          <w:lang w:eastAsia="de-AT"/>
          <w14:ligatures w14:val="none"/>
        </w:rPr>
        <w:t>Kreuzwegandachten</w:t>
      </w:r>
      <w:r w:rsidRPr="001D08A7">
        <w:rPr>
          <w:rFonts w:ascii="Calibri" w:eastAsia="Times New Roman" w:hAnsi="Calibri" w:cs="Calibri"/>
          <w:kern w:val="0"/>
          <w:lang w:eastAsia="de-AT"/>
          <w14:ligatures w14:val="none"/>
        </w:rPr>
        <w:t xml:space="preserve">; Herzliche Einladung jeden Freitag und Sonntag! </w:t>
      </w:r>
    </w:p>
    <w:p w14:paraId="03FD11F2" w14:textId="6FE97401"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 xml:space="preserve">Bitte beachten Sie den </w:t>
      </w:r>
      <w:r w:rsidRPr="001D08A7">
        <w:rPr>
          <w:rFonts w:ascii="Calibri" w:eastAsia="Times New Roman" w:hAnsi="Calibri" w:cs="Calibri"/>
          <w:b/>
          <w:bCs/>
          <w:kern w:val="0"/>
          <w:lang w:eastAsia="de-AT"/>
          <w14:ligatures w14:val="none"/>
        </w:rPr>
        <w:t>Anbetungstag am Oberberg</w:t>
      </w:r>
      <w:r w:rsidRPr="001D08A7">
        <w:rPr>
          <w:rFonts w:ascii="Calibri" w:eastAsia="Times New Roman" w:hAnsi="Calibri" w:cs="Calibri"/>
          <w:kern w:val="0"/>
          <w:lang w:eastAsia="de-AT"/>
          <w14:ligatures w14:val="none"/>
        </w:rPr>
        <w:t xml:space="preserve"> (6.3. ab 12:00 Uhr) und die </w:t>
      </w:r>
      <w:r w:rsidRPr="001D08A7">
        <w:rPr>
          <w:rFonts w:ascii="Calibri" w:eastAsia="Times New Roman" w:hAnsi="Calibri" w:cs="Calibri"/>
          <w:b/>
          <w:bCs/>
          <w:kern w:val="0"/>
          <w:lang w:eastAsia="de-AT"/>
          <w14:ligatures w14:val="none"/>
        </w:rPr>
        <w:t>Allgemeine Krankensalbung</w:t>
      </w:r>
      <w:r w:rsidRPr="001D08A7">
        <w:rPr>
          <w:rFonts w:ascii="Calibri" w:eastAsia="Times New Roman" w:hAnsi="Calibri" w:cs="Calibri"/>
          <w:kern w:val="0"/>
          <w:lang w:eastAsia="de-AT"/>
          <w14:ligatures w14:val="none"/>
        </w:rPr>
        <w:t xml:space="preserve"> – im Rahmen der hl. Messe – in </w:t>
      </w:r>
      <w:r w:rsidRPr="001D08A7">
        <w:rPr>
          <w:rFonts w:ascii="Calibri" w:eastAsia="Times New Roman" w:hAnsi="Calibri" w:cs="Calibri"/>
          <w:b/>
          <w:bCs/>
          <w:kern w:val="0"/>
          <w:lang w:eastAsia="de-AT"/>
          <w14:ligatures w14:val="none"/>
        </w:rPr>
        <w:t>Kleinhöflein</w:t>
      </w:r>
      <w:r w:rsidRPr="004367AD">
        <w:rPr>
          <w:rFonts w:ascii="Calibri" w:eastAsia="Times New Roman" w:hAnsi="Calibri" w:cs="Calibri"/>
          <w:kern w:val="0"/>
          <w:lang w:eastAsia="de-AT"/>
          <w14:ligatures w14:val="none"/>
        </w:rPr>
        <w:t xml:space="preserve"> (</w:t>
      </w:r>
      <w:r w:rsidRPr="001D08A7">
        <w:rPr>
          <w:rFonts w:ascii="Calibri" w:eastAsia="Times New Roman" w:hAnsi="Calibri" w:cs="Calibri"/>
          <w:kern w:val="0"/>
          <w:lang w:eastAsia="de-AT"/>
          <w14:ligatures w14:val="none"/>
        </w:rPr>
        <w:t>9.3., 9:00 Uhr).</w:t>
      </w:r>
    </w:p>
    <w:p w14:paraId="1EA63135" w14:textId="38C95B80"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 xml:space="preserve">Herzlich Willkommen auch zur </w:t>
      </w:r>
      <w:r w:rsidRPr="001D08A7">
        <w:rPr>
          <w:rFonts w:ascii="Calibri" w:eastAsia="Times New Roman" w:hAnsi="Calibri" w:cs="Calibri"/>
          <w:b/>
          <w:bCs/>
          <w:kern w:val="0"/>
          <w:lang w:eastAsia="de-AT"/>
          <w14:ligatures w14:val="none"/>
        </w:rPr>
        <w:t>Stadtwallfahrt zu „Maria Heimsuchung“</w:t>
      </w:r>
      <w:r w:rsidRPr="001D08A7">
        <w:rPr>
          <w:rFonts w:ascii="Calibri" w:eastAsia="Times New Roman" w:hAnsi="Calibri" w:cs="Calibri"/>
          <w:kern w:val="0"/>
          <w:lang w:eastAsia="de-AT"/>
          <w14:ligatures w14:val="none"/>
        </w:rPr>
        <w:t xml:space="preserve"> am Sonntag, den </w:t>
      </w:r>
      <w:r w:rsidR="00891E10">
        <w:rPr>
          <w:rFonts w:ascii="Calibri" w:eastAsia="Times New Roman" w:hAnsi="Calibri" w:cs="Calibri"/>
          <w:b/>
          <w:bCs/>
          <w:kern w:val="0"/>
          <w:lang w:eastAsia="de-AT"/>
          <w14:ligatures w14:val="none"/>
        </w:rPr>
        <w:t>2</w:t>
      </w:r>
      <w:r w:rsidRPr="001D08A7">
        <w:rPr>
          <w:rFonts w:ascii="Calibri" w:eastAsia="Times New Roman" w:hAnsi="Calibri" w:cs="Calibri"/>
          <w:b/>
          <w:bCs/>
          <w:kern w:val="0"/>
          <w:lang w:eastAsia="de-AT"/>
          <w14:ligatures w14:val="none"/>
        </w:rPr>
        <w:t>. März (18:30 Uhr)</w:t>
      </w:r>
      <w:r w:rsidRPr="001D08A7">
        <w:rPr>
          <w:rFonts w:ascii="Calibri" w:eastAsia="Times New Roman" w:hAnsi="Calibri" w:cs="Calibri"/>
          <w:kern w:val="0"/>
          <w:lang w:eastAsia="de-AT"/>
          <w14:ligatures w14:val="none"/>
        </w:rPr>
        <w:t xml:space="preserve">; zum Abschluss wird </w:t>
      </w:r>
      <w:r w:rsidR="00330077">
        <w:rPr>
          <w:rFonts w:ascii="Calibri" w:eastAsia="Times New Roman" w:hAnsi="Calibri" w:cs="Calibri"/>
          <w:kern w:val="0"/>
          <w:lang w:eastAsia="de-AT"/>
          <w14:ligatures w14:val="none"/>
        </w:rPr>
        <w:t xml:space="preserve">der </w:t>
      </w:r>
      <w:r w:rsidRPr="001D08A7">
        <w:rPr>
          <w:rFonts w:ascii="Calibri" w:eastAsia="Times New Roman" w:hAnsi="Calibri" w:cs="Calibri"/>
          <w:kern w:val="0"/>
          <w:lang w:eastAsia="de-AT"/>
          <w14:ligatures w14:val="none"/>
        </w:rPr>
        <w:t xml:space="preserve">besondere </w:t>
      </w:r>
      <w:r w:rsidRPr="001D08A7">
        <w:rPr>
          <w:rFonts w:ascii="Calibri" w:eastAsia="Times New Roman" w:hAnsi="Calibri" w:cs="Calibri"/>
          <w:b/>
          <w:bCs/>
          <w:kern w:val="0"/>
          <w:lang w:eastAsia="de-AT"/>
          <w14:ligatures w14:val="none"/>
        </w:rPr>
        <w:t>Einzelsegen zum Heiligen Jahr</w:t>
      </w:r>
      <w:r w:rsidRPr="001D08A7">
        <w:rPr>
          <w:rFonts w:ascii="Calibri" w:eastAsia="Times New Roman" w:hAnsi="Calibri" w:cs="Calibri"/>
          <w:kern w:val="0"/>
          <w:lang w:eastAsia="de-AT"/>
          <w14:ligatures w14:val="none"/>
        </w:rPr>
        <w:t xml:space="preserve"> gespendet. </w:t>
      </w:r>
    </w:p>
    <w:p w14:paraId="68BA7761" w14:textId="0ADEF3B1"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Am 7. März öffnet auch unser Kirchendienst wieder die „Pforten“; Führungen durch die Kirche, Schatzkammer, Diözesanausstellung, Haydn-Mausoleum und dem Kalvarienberg sind wieder möglich; kleine Devotionalien können am Shop erworben werden.</w:t>
      </w:r>
    </w:p>
    <w:p w14:paraId="5482BCD6" w14:textId="5C18865C"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b/>
          <w:bCs/>
          <w:kern w:val="0"/>
          <w:sz w:val="20"/>
          <w:szCs w:val="20"/>
          <w:lang w:eastAsia="de-AT"/>
          <w14:ligatures w14:val="none"/>
        </w:rPr>
      </w:pPr>
      <w:r w:rsidRPr="001D08A7">
        <w:rPr>
          <w:rFonts w:ascii="Calibri" w:eastAsia="Times New Roman" w:hAnsi="Calibri" w:cs="Calibri"/>
          <w:b/>
          <w:bCs/>
          <w:kern w:val="0"/>
          <w:lang w:eastAsia="de-AT"/>
          <w14:ligatures w14:val="none"/>
        </w:rPr>
        <w:t>Danke für die Verbundenheit! Einen herzlichen Segensgruß</w:t>
      </w:r>
      <w:r w:rsidRPr="001D08A7">
        <w:rPr>
          <w:rFonts w:ascii="Calibri" w:eastAsia="Times New Roman" w:hAnsi="Calibri" w:cs="Calibri"/>
          <w:b/>
          <w:bCs/>
          <w:kern w:val="0"/>
          <w:sz w:val="20"/>
          <w:szCs w:val="20"/>
          <w:lang w:eastAsia="de-AT"/>
          <w14:ligatures w14:val="none"/>
        </w:rPr>
        <w:t>!</w:t>
      </w:r>
    </w:p>
    <w:p w14:paraId="369331D0" w14:textId="6ABBB2AA" w:rsidR="001D08A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jc w:val="both"/>
        <w:rPr>
          <w:rFonts w:ascii="Calibri" w:eastAsia="Times New Roman" w:hAnsi="Calibri" w:cs="Calibri"/>
          <w:kern w:val="0"/>
          <w:lang w:eastAsia="de-AT"/>
          <w14:ligatures w14:val="none"/>
        </w:rPr>
      </w:pPr>
      <w:r w:rsidRPr="001D08A7">
        <w:rPr>
          <w:rFonts w:ascii="Calibri" w:eastAsia="Times New Roman" w:hAnsi="Calibri" w:cs="Calibri"/>
          <w:kern w:val="0"/>
          <w:lang w:eastAsia="de-AT"/>
          <w14:ligatures w14:val="none"/>
        </w:rPr>
        <w:t>Ihr Pater Lorenz Voith, Pfarrer</w:t>
      </w:r>
    </w:p>
    <w:p w14:paraId="127FA742" w14:textId="7A8F69D0" w:rsidR="00A86943" w:rsidRPr="00A86943" w:rsidRDefault="00B111BC" w:rsidP="001D08A7">
      <w:pPr>
        <w:pBdr>
          <w:top w:val="single" w:sz="4" w:space="1" w:color="auto"/>
          <w:left w:val="single" w:sz="4" w:space="4" w:color="auto"/>
          <w:bottom w:val="single" w:sz="4" w:space="1" w:color="auto"/>
          <w:right w:val="single" w:sz="4" w:space="4" w:color="auto"/>
        </w:pBdr>
        <w:spacing w:after="0"/>
        <w:rPr>
          <w:rFonts w:ascii="Calibri" w:hAnsi="Calibri" w:cs="Calibri"/>
          <w:b/>
          <w:bCs/>
          <w:kern w:val="0"/>
          <w:sz w:val="4"/>
          <w:szCs w:val="4"/>
          <w:lang w:val="de-DE"/>
          <w14:ligatures w14:val="none"/>
        </w:rPr>
      </w:pPr>
      <w:r w:rsidRPr="0083761B">
        <w:rPr>
          <w:rFonts w:ascii="Calibri" w:eastAsia="Aptos" w:hAnsi="Calibri" w:cs="Calibri"/>
          <w:noProof/>
          <w:sz w:val="20"/>
          <w:szCs w:val="20"/>
        </w:rPr>
        <w:drawing>
          <wp:anchor distT="0" distB="0" distL="114300" distR="114300" simplePos="0" relativeHeight="251746304" behindDoc="0" locked="0" layoutInCell="1" allowOverlap="1" wp14:anchorId="7B6A6673" wp14:editId="7B17312E">
            <wp:simplePos x="0" y="0"/>
            <wp:positionH relativeFrom="margin">
              <wp:posOffset>-47625</wp:posOffset>
            </wp:positionH>
            <wp:positionV relativeFrom="margin">
              <wp:posOffset>4733925</wp:posOffset>
            </wp:positionV>
            <wp:extent cx="1308735" cy="1624965"/>
            <wp:effectExtent l="127635" t="62865" r="19050" b="133350"/>
            <wp:wrapSquare wrapText="bothSides"/>
            <wp:docPr id="8316471"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25000"/>
                              </a14:imgEffect>
                              <a14:imgEffect>
                                <a14:saturation sat="200000"/>
                              </a14:imgEffect>
                              <a14:imgEffect>
                                <a14:brightnessContrast bright="40000" contrast="-20000"/>
                              </a14:imgEffect>
                            </a14:imgLayer>
                          </a14:imgProps>
                        </a:ext>
                        <a:ext uri="{28A0092B-C50C-407E-A947-70E740481C1C}">
                          <a14:useLocalDpi xmlns:a14="http://schemas.microsoft.com/office/drawing/2010/main" val="0"/>
                        </a:ext>
                      </a:extLst>
                    </a:blip>
                    <a:srcRect l="15795" t="-3102" r="11194" b="-1"/>
                    <a:stretch/>
                  </pic:blipFill>
                  <pic:spPr bwMode="auto">
                    <a:xfrm rot="5400000">
                      <a:off x="0" y="0"/>
                      <a:ext cx="1308735" cy="16249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1389E5" w14:textId="46768C42" w:rsidR="00C62087" w:rsidRPr="00B111BC" w:rsidRDefault="00C62087" w:rsidP="00E15194">
      <w:pPr>
        <w:spacing w:after="0"/>
        <w:rPr>
          <w:rFonts w:ascii="Calibri" w:hAnsi="Calibri" w:cs="Calibri"/>
          <w:i/>
          <w:iCs/>
          <w:kern w:val="0"/>
          <w:sz w:val="20"/>
          <w:szCs w:val="20"/>
          <w:lang w:val="de-DE"/>
          <w14:ligatures w14:val="none"/>
        </w:rPr>
      </w:pPr>
    </w:p>
    <w:p w14:paraId="0E8BF40F" w14:textId="06C03503" w:rsidR="00B25A31" w:rsidRPr="001D08A7" w:rsidRDefault="00B25A31" w:rsidP="00B25A31">
      <w:pPr>
        <w:rPr>
          <w:rFonts w:ascii="Calibri" w:eastAsia="Times New Roman" w:hAnsi="Calibri" w:cs="Calibri"/>
          <w:color w:val="000000"/>
          <w:sz w:val="20"/>
          <w:szCs w:val="20"/>
        </w:rPr>
      </w:pPr>
      <w:r w:rsidRPr="001D08A7">
        <w:rPr>
          <w:rFonts w:ascii="Calibri" w:eastAsia="Times New Roman" w:hAnsi="Calibri" w:cs="Calibri"/>
          <w:b/>
          <w:bCs/>
          <w:color w:val="000000"/>
          <w:sz w:val="20"/>
          <w:szCs w:val="20"/>
        </w:rPr>
        <w:t>Besuch der Österreich-Leitung des Lazarus-Orden am Oberberg</w:t>
      </w:r>
    </w:p>
    <w:p w14:paraId="2A1E9820" w14:textId="076BDBCC" w:rsidR="00B25A31" w:rsidRDefault="00B25A31" w:rsidP="0082646E">
      <w:pPr>
        <w:jc w:val="both"/>
        <w:rPr>
          <w:rFonts w:ascii="Calibri" w:eastAsia="Times New Roman" w:hAnsi="Calibri" w:cs="Calibri"/>
          <w:color w:val="000000"/>
          <w:sz w:val="20"/>
          <w:szCs w:val="20"/>
        </w:rPr>
      </w:pPr>
      <w:r w:rsidRPr="001D08A7">
        <w:rPr>
          <w:rFonts w:ascii="Calibri" w:eastAsia="Times New Roman" w:hAnsi="Calibri" w:cs="Calibri"/>
          <w:color w:val="000000"/>
          <w:sz w:val="20"/>
          <w:szCs w:val="20"/>
        </w:rPr>
        <w:t>Die Leitung des Lazarus-Orden auf Österreichebene besuchte P. Lorenz Voith, der auch geistlicher Prior des Ordens ist, am Oberberg. Kurator Hans Skarits führte die Gruppe durch den Kalvarienberg; alle waren von der Großartigkeit des Heiligtums begeistert. Anschließend gab es noch einen regen Austausch über die Anliegen des Ordens und</w:t>
      </w:r>
      <w:r w:rsidR="0082646E">
        <w:rPr>
          <w:rFonts w:ascii="Calibri" w:eastAsia="Times New Roman" w:hAnsi="Calibri" w:cs="Calibri"/>
          <w:color w:val="000000"/>
          <w:sz w:val="20"/>
          <w:szCs w:val="20"/>
        </w:rPr>
        <w:t xml:space="preserve"> </w:t>
      </w:r>
      <w:r w:rsidRPr="001D08A7">
        <w:rPr>
          <w:rFonts w:ascii="Calibri" w:eastAsia="Times New Roman" w:hAnsi="Calibri" w:cs="Calibri"/>
          <w:color w:val="000000"/>
          <w:sz w:val="20"/>
          <w:szCs w:val="20"/>
        </w:rPr>
        <w:t>der humanitären Anliegen im Rahmen eines Abendessens. Der Lazarus-Orden unterstützte die laufende "Winterhilfsaktion für die Ukraine" mit einer Geldspende.</w:t>
      </w:r>
    </w:p>
    <w:p w14:paraId="105CE901" w14:textId="1E5E2797" w:rsidR="001D08A7" w:rsidRDefault="00DF4BA7" w:rsidP="00EF1157">
      <w:pPr>
        <w:ind w:left="3540"/>
        <w:jc w:val="both"/>
        <w:rPr>
          <w:rFonts w:ascii="Calibri" w:eastAsia="Times New Roman" w:hAnsi="Calibri" w:cs="Calibri"/>
          <w:kern w:val="0"/>
          <w:sz w:val="20"/>
          <w:szCs w:val="20"/>
          <w:lang w:eastAsia="de-AT"/>
          <w14:ligatures w14:val="none"/>
        </w:rPr>
      </w:pPr>
      <w:r w:rsidRPr="001D08A7">
        <w:rPr>
          <w:rFonts w:ascii="Calibri" w:hAnsi="Calibri" w:cs="Calibri"/>
          <w:noProof/>
          <w:kern w:val="0"/>
          <w:sz w:val="20"/>
          <w:szCs w:val="20"/>
          <w:lang w:val="de-DE"/>
          <w14:ligatures w14:val="none"/>
        </w:rPr>
        <w:drawing>
          <wp:anchor distT="0" distB="0" distL="114300" distR="114300" simplePos="0" relativeHeight="251726848" behindDoc="0" locked="0" layoutInCell="1" allowOverlap="1" wp14:anchorId="467FFBE4" wp14:editId="26D7517A">
            <wp:simplePos x="0" y="0"/>
            <wp:positionH relativeFrom="margin">
              <wp:posOffset>1961515</wp:posOffset>
            </wp:positionH>
            <wp:positionV relativeFrom="margin">
              <wp:posOffset>6359525</wp:posOffset>
            </wp:positionV>
            <wp:extent cx="676275" cy="561975"/>
            <wp:effectExtent l="152400" t="152400" r="371475" b="371475"/>
            <wp:wrapSquare wrapText="bothSides"/>
            <wp:docPr id="18780980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275" cy="5619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D08A7" w:rsidRPr="001D08A7">
        <w:rPr>
          <w:rFonts w:ascii="Calibri" w:eastAsia="Times New Roman" w:hAnsi="Calibri" w:cs="Calibri"/>
          <w:b/>
          <w:bCs/>
          <w:kern w:val="0"/>
          <w:sz w:val="20"/>
          <w:szCs w:val="20"/>
          <w:lang w:eastAsia="de-AT"/>
          <w14:ligatures w14:val="none"/>
        </w:rPr>
        <w:t>UKRAINE-WINTER</w:t>
      </w:r>
      <w:r w:rsidR="001D08A7">
        <w:rPr>
          <w:rFonts w:ascii="Calibri" w:hAnsi="Calibri" w:cs="Calibri"/>
          <w:b/>
          <w:bCs/>
          <w:sz w:val="20"/>
          <w:szCs w:val="20"/>
        </w:rPr>
        <w:t>H</w:t>
      </w:r>
      <w:r w:rsidR="001D08A7" w:rsidRPr="001D08A7">
        <w:rPr>
          <w:rFonts w:ascii="Calibri" w:eastAsia="Times New Roman" w:hAnsi="Calibri" w:cs="Calibri"/>
          <w:b/>
          <w:bCs/>
          <w:kern w:val="0"/>
          <w:sz w:val="20"/>
          <w:szCs w:val="20"/>
          <w:lang w:eastAsia="de-AT"/>
          <w14:ligatures w14:val="none"/>
        </w:rPr>
        <w:t>ILFSAKTION:</w:t>
      </w:r>
      <w:r w:rsidR="001D08A7" w:rsidRPr="001D08A7">
        <w:rPr>
          <w:rFonts w:ascii="Calibri" w:eastAsia="Times New Roman" w:hAnsi="Calibri" w:cs="Calibri"/>
          <w:kern w:val="0"/>
          <w:sz w:val="20"/>
          <w:szCs w:val="20"/>
          <w:lang w:eastAsia="de-AT"/>
          <w14:ligatures w14:val="none"/>
        </w:rPr>
        <w:t xml:space="preserve"> Danke für alle abgegebenen Hygiene-Artikel und Medikamente und auch die finanziellen Spenden!</w:t>
      </w:r>
      <w:r w:rsidR="00EF1157">
        <w:rPr>
          <w:rFonts w:ascii="Calibri" w:eastAsia="Times New Roman" w:hAnsi="Calibri" w:cs="Calibri"/>
          <w:kern w:val="0"/>
          <w:sz w:val="20"/>
          <w:szCs w:val="20"/>
          <w:lang w:eastAsia="de-AT"/>
          <w14:ligatures w14:val="none"/>
        </w:rPr>
        <w:t xml:space="preserve"> </w:t>
      </w:r>
      <w:r w:rsidR="001D08A7" w:rsidRPr="001D08A7">
        <w:rPr>
          <w:rFonts w:ascii="Calibri" w:eastAsia="Times New Roman" w:hAnsi="Calibri" w:cs="Calibri"/>
          <w:kern w:val="0"/>
          <w:sz w:val="20"/>
          <w:szCs w:val="20"/>
          <w:lang w:eastAsia="de-AT"/>
          <w14:ligatures w14:val="none"/>
        </w:rPr>
        <w:t xml:space="preserve">Die Aktion läuft noch bis zum 15. März; anschl. erfolgt der Transport – mit Hilfe der griech.-kath. Kirche der Ukraine – nach Lemberg! Heute schon ein großes </w:t>
      </w:r>
      <w:proofErr w:type="spellStart"/>
      <w:r w:rsidR="001D08A7" w:rsidRPr="001D08A7">
        <w:rPr>
          <w:rFonts w:ascii="Calibri" w:eastAsia="Times New Roman" w:hAnsi="Calibri" w:cs="Calibri"/>
          <w:kern w:val="0"/>
          <w:sz w:val="20"/>
          <w:szCs w:val="20"/>
          <w:lang w:eastAsia="de-AT"/>
          <w14:ligatures w14:val="none"/>
        </w:rPr>
        <w:t>Vergelt’s</w:t>
      </w:r>
      <w:proofErr w:type="spellEnd"/>
      <w:r w:rsidR="001D08A7" w:rsidRPr="001D08A7">
        <w:rPr>
          <w:rFonts w:ascii="Calibri" w:eastAsia="Times New Roman" w:hAnsi="Calibri" w:cs="Calibri"/>
          <w:kern w:val="0"/>
          <w:sz w:val="20"/>
          <w:szCs w:val="20"/>
          <w:lang w:eastAsia="de-AT"/>
          <w14:ligatures w14:val="none"/>
        </w:rPr>
        <w:t xml:space="preserve"> Gott für die große Solidarität! Ein Bericht folgt!</w:t>
      </w:r>
    </w:p>
    <w:p w14:paraId="78187F28" w14:textId="77777777" w:rsidR="00B111BC" w:rsidRPr="00B111BC" w:rsidRDefault="00B111BC" w:rsidP="00DF4BA7">
      <w:pPr>
        <w:ind w:left="3540"/>
        <w:rPr>
          <w:rFonts w:ascii="Calibri" w:eastAsia="Times New Roman" w:hAnsi="Calibri" w:cs="Calibri"/>
          <w:kern w:val="0"/>
          <w:sz w:val="4"/>
          <w:szCs w:val="4"/>
          <w:lang w:eastAsia="de-AT"/>
          <w14:ligatures w14:val="none"/>
        </w:rPr>
      </w:pPr>
    </w:p>
    <w:p w14:paraId="381ED77A" w14:textId="726023CB" w:rsidR="001D08A7" w:rsidRPr="00BF30C2" w:rsidRDefault="001D08A7" w:rsidP="001D08A7">
      <w:pPr>
        <w:pBdr>
          <w:top w:val="single" w:sz="4" w:space="1" w:color="auto"/>
          <w:left w:val="single" w:sz="4" w:space="4" w:color="auto"/>
          <w:bottom w:val="single" w:sz="4" w:space="1" w:color="auto"/>
          <w:right w:val="single" w:sz="4" w:space="4" w:color="auto"/>
        </w:pBdr>
        <w:spacing w:after="0" w:line="240" w:lineRule="auto"/>
        <w:rPr>
          <w:rFonts w:ascii="Calibri" w:eastAsia="Times New Roman" w:hAnsi="Calibri" w:cs="Calibri"/>
          <w:b/>
          <w:bCs/>
          <w:kern w:val="0"/>
          <w:lang w:eastAsia="de-AT"/>
          <w14:ligatures w14:val="none"/>
        </w:rPr>
      </w:pPr>
      <w:r w:rsidRPr="00BF30C2">
        <w:rPr>
          <w:rFonts w:ascii="Calibri" w:eastAsia="Times New Roman" w:hAnsi="Calibri" w:cs="Calibri"/>
          <w:b/>
          <w:bCs/>
          <w:kern w:val="0"/>
          <w:lang w:eastAsia="de-AT"/>
          <w14:ligatures w14:val="none"/>
        </w:rPr>
        <w:t>Etwas zu Schmunzeln – am Faschingssonntag</w:t>
      </w:r>
    </w:p>
    <w:p w14:paraId="123D2C4E" w14:textId="2EF983DC" w:rsidR="001D08A7" w:rsidRPr="00BF30C2" w:rsidRDefault="001D08A7" w:rsidP="001D08A7">
      <w:pPr>
        <w:pBdr>
          <w:top w:val="single" w:sz="4" w:space="1" w:color="auto"/>
          <w:left w:val="single" w:sz="4" w:space="4" w:color="auto"/>
          <w:bottom w:val="single" w:sz="4" w:space="1" w:color="auto"/>
          <w:right w:val="single" w:sz="4" w:space="4" w:color="auto"/>
        </w:pBdr>
        <w:spacing w:after="0" w:line="240" w:lineRule="auto"/>
        <w:rPr>
          <w:rFonts w:ascii="Calibri" w:hAnsi="Calibri" w:cs="Calibri"/>
          <w:color w:val="0A0A0A"/>
          <w:sz w:val="20"/>
          <w:szCs w:val="20"/>
          <w:shd w:val="clear" w:color="auto" w:fill="FEFEFE"/>
        </w:rPr>
      </w:pPr>
      <w:r w:rsidRPr="00BF30C2">
        <w:rPr>
          <w:rFonts w:ascii="Calibri" w:hAnsi="Calibri" w:cs="Calibri"/>
          <w:color w:val="0A0A0A"/>
          <w:sz w:val="20"/>
          <w:szCs w:val="20"/>
          <w:shd w:val="clear" w:color="auto" w:fill="FEFEFE"/>
        </w:rPr>
        <w:t>Sitzen zwei Mäuse auf dem Kirchendach und beobachten den Sternenhimmel. Plötzlich fliegt eine Fledermaus an den beiden vorbei. Da ruft die eine Maus ganz aufgeregt: „Unglaublich – ein Engel!“</w:t>
      </w:r>
    </w:p>
    <w:p w14:paraId="4FD95CAA" w14:textId="77777777" w:rsidR="001D08A7" w:rsidRPr="003F0F61" w:rsidRDefault="001D08A7" w:rsidP="001D08A7">
      <w:pPr>
        <w:pBdr>
          <w:top w:val="single" w:sz="4" w:space="1" w:color="auto"/>
          <w:left w:val="single" w:sz="4" w:space="4" w:color="auto"/>
          <w:bottom w:val="single" w:sz="4" w:space="1" w:color="auto"/>
          <w:right w:val="single" w:sz="4" w:space="4" w:color="auto"/>
        </w:pBdr>
        <w:spacing w:after="0" w:line="240" w:lineRule="auto"/>
        <w:rPr>
          <w:rFonts w:ascii="Calibri" w:eastAsia="Times New Roman" w:hAnsi="Calibri" w:cs="Calibri"/>
          <w:kern w:val="0"/>
          <w:sz w:val="10"/>
          <w:szCs w:val="10"/>
          <w:lang w:eastAsia="de-AT"/>
          <w14:ligatures w14:val="none"/>
        </w:rPr>
      </w:pPr>
    </w:p>
    <w:p w14:paraId="60C4C5AA" w14:textId="77777777" w:rsidR="001D08A7" w:rsidRPr="00BF30C2" w:rsidRDefault="001D08A7" w:rsidP="001D08A7">
      <w:pPr>
        <w:pStyle w:val="Standard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Calibri"/>
          <w:color w:val="000000"/>
          <w:sz w:val="20"/>
          <w:szCs w:val="20"/>
        </w:rPr>
      </w:pPr>
      <w:r w:rsidRPr="00BF30C2">
        <w:rPr>
          <w:rFonts w:ascii="Calibri" w:hAnsi="Calibri" w:cs="Calibri"/>
          <w:color w:val="000000"/>
          <w:sz w:val="20"/>
          <w:szCs w:val="20"/>
        </w:rPr>
        <w:t>Ein Geistlicher fragte während eines Sturmes den Steuermann: "Glaubst du, dass das Schiff in Gefahr ist?" Der Steuermann nickte bedenklich: "Hochwürden, wenn der Sturm nicht nachlässt, sind wir alle in einigen Stunden im Paradies." Der Kaplan schlug entsetzt ein Kreuz: "Gott bewahre uns davor!..."</w:t>
      </w:r>
    </w:p>
    <w:p w14:paraId="77DFF7C7" w14:textId="77777777" w:rsidR="001D08A7" w:rsidRPr="003F0F61" w:rsidRDefault="001D08A7" w:rsidP="001D08A7">
      <w:pPr>
        <w:pBdr>
          <w:top w:val="single" w:sz="4" w:space="1" w:color="auto"/>
          <w:left w:val="single" w:sz="4" w:space="4" w:color="auto"/>
          <w:bottom w:val="single" w:sz="4" w:space="1" w:color="auto"/>
          <w:right w:val="single" w:sz="4" w:space="4" w:color="auto"/>
        </w:pBdr>
        <w:spacing w:after="0" w:line="240" w:lineRule="auto"/>
        <w:rPr>
          <w:rFonts w:ascii="Calibri" w:eastAsia="Times New Roman" w:hAnsi="Calibri" w:cs="Calibri"/>
          <w:kern w:val="0"/>
          <w:sz w:val="10"/>
          <w:szCs w:val="10"/>
          <w:lang w:eastAsia="de-AT"/>
          <w14:ligatures w14:val="none"/>
        </w:rPr>
      </w:pPr>
    </w:p>
    <w:p w14:paraId="4D2A0E62" w14:textId="30DE8028" w:rsidR="00C62087" w:rsidRPr="001D08A7" w:rsidRDefault="001D08A7" w:rsidP="001D08A7">
      <w:pPr>
        <w:pBdr>
          <w:top w:val="single" w:sz="4" w:space="1" w:color="auto"/>
          <w:left w:val="single" w:sz="4" w:space="4" w:color="auto"/>
          <w:bottom w:val="single" w:sz="4" w:space="1" w:color="auto"/>
          <w:right w:val="single" w:sz="4" w:space="4" w:color="auto"/>
        </w:pBdr>
        <w:spacing w:after="0" w:line="240" w:lineRule="auto"/>
        <w:rPr>
          <w:rFonts w:ascii="Calibri" w:eastAsia="Times New Roman" w:hAnsi="Calibri" w:cs="Calibri"/>
          <w:kern w:val="0"/>
          <w:sz w:val="20"/>
          <w:szCs w:val="20"/>
          <w:lang w:eastAsia="de-AT"/>
          <w14:ligatures w14:val="none"/>
        </w:rPr>
      </w:pPr>
      <w:r w:rsidRPr="00BF30C2">
        <w:rPr>
          <w:rFonts w:ascii="Calibri" w:hAnsi="Calibri" w:cs="Calibri"/>
          <w:color w:val="000000"/>
          <w:sz w:val="20"/>
          <w:szCs w:val="20"/>
          <w:shd w:val="clear" w:color="auto" w:fill="FFFFFF"/>
        </w:rPr>
        <w:t>Ein Mann nach der Kirche zum Pfarrer: "Herr Pfarrer, Sie haben gerade so schön vom Himmel gepredigt. Kann man im Himmel auch Fußball spielen?" Pfarrer: "Das kann ich so einfach nicht beantworten</w:t>
      </w:r>
      <w:r>
        <w:rPr>
          <w:rFonts w:ascii="Calibri" w:hAnsi="Calibri" w:cs="Calibri"/>
          <w:color w:val="000000"/>
          <w:sz w:val="20"/>
          <w:szCs w:val="20"/>
          <w:shd w:val="clear" w:color="auto" w:fill="FFFFFF"/>
        </w:rPr>
        <w:t>, muss mich erkundigen.</w:t>
      </w:r>
      <w:r w:rsidRPr="00BF30C2">
        <w:rPr>
          <w:rFonts w:ascii="Calibri" w:hAnsi="Calibri" w:cs="Calibri"/>
          <w:color w:val="000000"/>
          <w:sz w:val="20"/>
          <w:szCs w:val="20"/>
          <w:shd w:val="clear" w:color="auto" w:fill="FFFFFF"/>
        </w:rPr>
        <w:t>" Am Sonntag darauf antwortet der Pfarrer dem Mann: "Jawohl, es wird im Himmel Fußball gespielt und Sie gehören beim nächsten Spiel schon zur Mannschaft..."</w:t>
      </w:r>
    </w:p>
    <w:sectPr w:rsidR="00C62087" w:rsidRPr="001D08A7" w:rsidSect="005024AB">
      <w:headerReference w:type="default" r:id="rId11"/>
      <w:pgSz w:w="11906" w:h="16838"/>
      <w:pgMar w:top="1559" w:right="720" w:bottom="39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B2567" w14:textId="77777777" w:rsidR="00982806" w:rsidRDefault="00982806" w:rsidP="00441D3B">
      <w:pPr>
        <w:spacing w:after="0" w:line="240" w:lineRule="auto"/>
      </w:pPr>
      <w:r>
        <w:separator/>
      </w:r>
    </w:p>
  </w:endnote>
  <w:endnote w:type="continuationSeparator" w:id="0">
    <w:p w14:paraId="52E8627E" w14:textId="77777777" w:rsidR="00982806" w:rsidRDefault="00982806" w:rsidP="00441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4CA3" w14:textId="77777777" w:rsidR="00982806" w:rsidRDefault="00982806" w:rsidP="00441D3B">
      <w:pPr>
        <w:spacing w:after="0" w:line="240" w:lineRule="auto"/>
      </w:pPr>
      <w:r>
        <w:separator/>
      </w:r>
    </w:p>
  </w:footnote>
  <w:footnote w:type="continuationSeparator" w:id="0">
    <w:p w14:paraId="3936C540" w14:textId="77777777" w:rsidR="00982806" w:rsidRDefault="00982806" w:rsidP="00441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EB7B5" w14:textId="5C8DE328" w:rsidR="00441D3B" w:rsidRPr="00441D3B" w:rsidRDefault="00441D3B" w:rsidP="00441D3B">
    <w:pPr>
      <w:pStyle w:val="Kopfzeile"/>
    </w:pPr>
  </w:p>
  <w:p w14:paraId="1CEC9B63" w14:textId="77777777" w:rsidR="00441D3B" w:rsidRDefault="00441D3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894"/>
    <w:rsid w:val="00043C0B"/>
    <w:rsid w:val="000713A3"/>
    <w:rsid w:val="000762A0"/>
    <w:rsid w:val="00076393"/>
    <w:rsid w:val="0008485D"/>
    <w:rsid w:val="000A07B9"/>
    <w:rsid w:val="000A1087"/>
    <w:rsid w:val="000B6FA0"/>
    <w:rsid w:val="000C1624"/>
    <w:rsid w:val="000C16D7"/>
    <w:rsid w:val="000D5F87"/>
    <w:rsid w:val="000E13AA"/>
    <w:rsid w:val="000E2869"/>
    <w:rsid w:val="00113A49"/>
    <w:rsid w:val="00115614"/>
    <w:rsid w:val="00115D48"/>
    <w:rsid w:val="00125A8B"/>
    <w:rsid w:val="0013272F"/>
    <w:rsid w:val="001448DE"/>
    <w:rsid w:val="00155139"/>
    <w:rsid w:val="00160A16"/>
    <w:rsid w:val="00164878"/>
    <w:rsid w:val="00172B40"/>
    <w:rsid w:val="0017329A"/>
    <w:rsid w:val="00177A32"/>
    <w:rsid w:val="0018065E"/>
    <w:rsid w:val="00181E0F"/>
    <w:rsid w:val="0018295B"/>
    <w:rsid w:val="00194CB1"/>
    <w:rsid w:val="00196C12"/>
    <w:rsid w:val="001A02D4"/>
    <w:rsid w:val="001A758E"/>
    <w:rsid w:val="001D08A7"/>
    <w:rsid w:val="00205D2C"/>
    <w:rsid w:val="00222013"/>
    <w:rsid w:val="00233A5C"/>
    <w:rsid w:val="0024033F"/>
    <w:rsid w:val="002B67E3"/>
    <w:rsid w:val="002C14D5"/>
    <w:rsid w:val="002E3BA5"/>
    <w:rsid w:val="002E3BDC"/>
    <w:rsid w:val="002F406A"/>
    <w:rsid w:val="003073D2"/>
    <w:rsid w:val="00314E1F"/>
    <w:rsid w:val="003158A3"/>
    <w:rsid w:val="00316D54"/>
    <w:rsid w:val="00330077"/>
    <w:rsid w:val="003318DB"/>
    <w:rsid w:val="00334EE7"/>
    <w:rsid w:val="00335D75"/>
    <w:rsid w:val="003418F3"/>
    <w:rsid w:val="00345413"/>
    <w:rsid w:val="00346F2B"/>
    <w:rsid w:val="003506F5"/>
    <w:rsid w:val="00356923"/>
    <w:rsid w:val="00361784"/>
    <w:rsid w:val="00374389"/>
    <w:rsid w:val="00390D71"/>
    <w:rsid w:val="003B4E33"/>
    <w:rsid w:val="003C6A53"/>
    <w:rsid w:val="003C7D5B"/>
    <w:rsid w:val="003D380E"/>
    <w:rsid w:val="003E2C4A"/>
    <w:rsid w:val="003E78EF"/>
    <w:rsid w:val="00414A4D"/>
    <w:rsid w:val="0041608B"/>
    <w:rsid w:val="004367AD"/>
    <w:rsid w:val="00441D3B"/>
    <w:rsid w:val="00453A69"/>
    <w:rsid w:val="004833EE"/>
    <w:rsid w:val="004D396A"/>
    <w:rsid w:val="004E13D7"/>
    <w:rsid w:val="005024AB"/>
    <w:rsid w:val="00511AA9"/>
    <w:rsid w:val="00516677"/>
    <w:rsid w:val="00524A26"/>
    <w:rsid w:val="0053224F"/>
    <w:rsid w:val="005363E9"/>
    <w:rsid w:val="005507C0"/>
    <w:rsid w:val="005576BB"/>
    <w:rsid w:val="00560E2A"/>
    <w:rsid w:val="0056455B"/>
    <w:rsid w:val="00584ABF"/>
    <w:rsid w:val="005A48A3"/>
    <w:rsid w:val="005A74DC"/>
    <w:rsid w:val="005B225A"/>
    <w:rsid w:val="005C0D84"/>
    <w:rsid w:val="005D2681"/>
    <w:rsid w:val="005F22CD"/>
    <w:rsid w:val="005F34A6"/>
    <w:rsid w:val="005F60EF"/>
    <w:rsid w:val="006048D7"/>
    <w:rsid w:val="006128DC"/>
    <w:rsid w:val="0063663D"/>
    <w:rsid w:val="00636772"/>
    <w:rsid w:val="00654553"/>
    <w:rsid w:val="006558AE"/>
    <w:rsid w:val="00655F30"/>
    <w:rsid w:val="006565C5"/>
    <w:rsid w:val="00664827"/>
    <w:rsid w:val="0066519A"/>
    <w:rsid w:val="00670F40"/>
    <w:rsid w:val="006777F8"/>
    <w:rsid w:val="00686A7F"/>
    <w:rsid w:val="006A30BA"/>
    <w:rsid w:val="006A4D33"/>
    <w:rsid w:val="006C0BF0"/>
    <w:rsid w:val="006C41C8"/>
    <w:rsid w:val="006D739B"/>
    <w:rsid w:val="006E1071"/>
    <w:rsid w:val="006F5ED9"/>
    <w:rsid w:val="00703B31"/>
    <w:rsid w:val="00713FD9"/>
    <w:rsid w:val="007333C1"/>
    <w:rsid w:val="007405B8"/>
    <w:rsid w:val="0074133B"/>
    <w:rsid w:val="007547AE"/>
    <w:rsid w:val="007560DF"/>
    <w:rsid w:val="00762BCD"/>
    <w:rsid w:val="007730D8"/>
    <w:rsid w:val="00784C22"/>
    <w:rsid w:val="00786832"/>
    <w:rsid w:val="00787491"/>
    <w:rsid w:val="00795955"/>
    <w:rsid w:val="007A0A38"/>
    <w:rsid w:val="007A0FD3"/>
    <w:rsid w:val="007A5196"/>
    <w:rsid w:val="007A6647"/>
    <w:rsid w:val="007A66F0"/>
    <w:rsid w:val="007C459B"/>
    <w:rsid w:val="007C5D42"/>
    <w:rsid w:val="007C646E"/>
    <w:rsid w:val="007E3026"/>
    <w:rsid w:val="007F0952"/>
    <w:rsid w:val="00811C4D"/>
    <w:rsid w:val="00817AB4"/>
    <w:rsid w:val="00822589"/>
    <w:rsid w:val="008230A3"/>
    <w:rsid w:val="0082646E"/>
    <w:rsid w:val="00830F4F"/>
    <w:rsid w:val="00841E56"/>
    <w:rsid w:val="0086705A"/>
    <w:rsid w:val="00875608"/>
    <w:rsid w:val="00875806"/>
    <w:rsid w:val="00875866"/>
    <w:rsid w:val="00891E10"/>
    <w:rsid w:val="008D2F70"/>
    <w:rsid w:val="008D730E"/>
    <w:rsid w:val="008E1BDD"/>
    <w:rsid w:val="00904F1B"/>
    <w:rsid w:val="00906E7F"/>
    <w:rsid w:val="00907FAD"/>
    <w:rsid w:val="00910374"/>
    <w:rsid w:val="00911B1A"/>
    <w:rsid w:val="0092216C"/>
    <w:rsid w:val="00932672"/>
    <w:rsid w:val="00933613"/>
    <w:rsid w:val="00943210"/>
    <w:rsid w:val="009547A4"/>
    <w:rsid w:val="0095777F"/>
    <w:rsid w:val="00965C36"/>
    <w:rsid w:val="00982806"/>
    <w:rsid w:val="00984F78"/>
    <w:rsid w:val="009A2113"/>
    <w:rsid w:val="009B0AE1"/>
    <w:rsid w:val="009B49D7"/>
    <w:rsid w:val="009C089B"/>
    <w:rsid w:val="009C6F79"/>
    <w:rsid w:val="00A04A02"/>
    <w:rsid w:val="00A04BA3"/>
    <w:rsid w:val="00A07D1A"/>
    <w:rsid w:val="00A1131A"/>
    <w:rsid w:val="00A22D28"/>
    <w:rsid w:val="00A24592"/>
    <w:rsid w:val="00A35E14"/>
    <w:rsid w:val="00A36EAF"/>
    <w:rsid w:val="00A4392A"/>
    <w:rsid w:val="00A51670"/>
    <w:rsid w:val="00A5540F"/>
    <w:rsid w:val="00A61B9E"/>
    <w:rsid w:val="00A632D6"/>
    <w:rsid w:val="00A86705"/>
    <w:rsid w:val="00A86943"/>
    <w:rsid w:val="00AA0A3A"/>
    <w:rsid w:val="00AA0C12"/>
    <w:rsid w:val="00AA39B0"/>
    <w:rsid w:val="00AB2D67"/>
    <w:rsid w:val="00AD1F80"/>
    <w:rsid w:val="00AD7D36"/>
    <w:rsid w:val="00AE6C21"/>
    <w:rsid w:val="00AF1D0A"/>
    <w:rsid w:val="00B01643"/>
    <w:rsid w:val="00B0428F"/>
    <w:rsid w:val="00B111BC"/>
    <w:rsid w:val="00B14958"/>
    <w:rsid w:val="00B20839"/>
    <w:rsid w:val="00B25A31"/>
    <w:rsid w:val="00B31E82"/>
    <w:rsid w:val="00B35A5F"/>
    <w:rsid w:val="00B41674"/>
    <w:rsid w:val="00B41894"/>
    <w:rsid w:val="00B6456D"/>
    <w:rsid w:val="00B64C72"/>
    <w:rsid w:val="00B674F9"/>
    <w:rsid w:val="00B7064D"/>
    <w:rsid w:val="00B729DC"/>
    <w:rsid w:val="00B766F8"/>
    <w:rsid w:val="00BC0445"/>
    <w:rsid w:val="00BD17A1"/>
    <w:rsid w:val="00BE35EE"/>
    <w:rsid w:val="00BF4B39"/>
    <w:rsid w:val="00BF64F7"/>
    <w:rsid w:val="00BF6B38"/>
    <w:rsid w:val="00C07FCB"/>
    <w:rsid w:val="00C4249E"/>
    <w:rsid w:val="00C62087"/>
    <w:rsid w:val="00C65121"/>
    <w:rsid w:val="00C8208C"/>
    <w:rsid w:val="00C83EA4"/>
    <w:rsid w:val="00C9559D"/>
    <w:rsid w:val="00CA4D3B"/>
    <w:rsid w:val="00CA7CF0"/>
    <w:rsid w:val="00CB159B"/>
    <w:rsid w:val="00CB23F7"/>
    <w:rsid w:val="00CD5240"/>
    <w:rsid w:val="00CF54B7"/>
    <w:rsid w:val="00D07208"/>
    <w:rsid w:val="00D2124D"/>
    <w:rsid w:val="00D25894"/>
    <w:rsid w:val="00D3314A"/>
    <w:rsid w:val="00D375A6"/>
    <w:rsid w:val="00D40598"/>
    <w:rsid w:val="00D50C0F"/>
    <w:rsid w:val="00D735D3"/>
    <w:rsid w:val="00DA3E62"/>
    <w:rsid w:val="00DC2913"/>
    <w:rsid w:val="00DC4288"/>
    <w:rsid w:val="00DD396C"/>
    <w:rsid w:val="00DF4BA7"/>
    <w:rsid w:val="00DF63EE"/>
    <w:rsid w:val="00E03901"/>
    <w:rsid w:val="00E03AD4"/>
    <w:rsid w:val="00E0536A"/>
    <w:rsid w:val="00E1055D"/>
    <w:rsid w:val="00E15194"/>
    <w:rsid w:val="00E5161D"/>
    <w:rsid w:val="00E52C47"/>
    <w:rsid w:val="00E579F4"/>
    <w:rsid w:val="00E6285B"/>
    <w:rsid w:val="00E66DEA"/>
    <w:rsid w:val="00E7496C"/>
    <w:rsid w:val="00E76B2C"/>
    <w:rsid w:val="00E90DA5"/>
    <w:rsid w:val="00ED1EE9"/>
    <w:rsid w:val="00EE09EF"/>
    <w:rsid w:val="00EF1157"/>
    <w:rsid w:val="00EF4073"/>
    <w:rsid w:val="00F010DE"/>
    <w:rsid w:val="00F112C8"/>
    <w:rsid w:val="00F233ED"/>
    <w:rsid w:val="00F30054"/>
    <w:rsid w:val="00F57EBB"/>
    <w:rsid w:val="00F70BBB"/>
    <w:rsid w:val="00F736A4"/>
    <w:rsid w:val="00FB59EE"/>
    <w:rsid w:val="00FE1307"/>
    <w:rsid w:val="00FE7D70"/>
    <w:rsid w:val="00FF6E4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0E38"/>
  <w15:chartTrackingRefBased/>
  <w15:docId w15:val="{3B3019BE-AA8E-4D88-8FED-C38010CC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064D"/>
  </w:style>
  <w:style w:type="paragraph" w:styleId="berschrift1">
    <w:name w:val="heading 1"/>
    <w:basedOn w:val="Standard"/>
    <w:next w:val="Standard"/>
    <w:link w:val="berschrift1Zchn"/>
    <w:uiPriority w:val="9"/>
    <w:qFormat/>
    <w:rsid w:val="00D258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D258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D2589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D2589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D2589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D2589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2589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2589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2589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2589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D2589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D2589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D2589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D2589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D2589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2589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2589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25894"/>
    <w:rPr>
      <w:rFonts w:eastAsiaTheme="majorEastAsia" w:cstheme="majorBidi"/>
      <w:color w:val="272727" w:themeColor="text1" w:themeTint="D8"/>
    </w:rPr>
  </w:style>
  <w:style w:type="paragraph" w:styleId="Titel">
    <w:name w:val="Title"/>
    <w:basedOn w:val="Standard"/>
    <w:next w:val="Standard"/>
    <w:link w:val="TitelZchn"/>
    <w:uiPriority w:val="10"/>
    <w:qFormat/>
    <w:rsid w:val="00D258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2589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2589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2589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2589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25894"/>
    <w:rPr>
      <w:i/>
      <w:iCs/>
      <w:color w:val="404040" w:themeColor="text1" w:themeTint="BF"/>
    </w:rPr>
  </w:style>
  <w:style w:type="paragraph" w:styleId="Listenabsatz">
    <w:name w:val="List Paragraph"/>
    <w:basedOn w:val="Standard"/>
    <w:uiPriority w:val="34"/>
    <w:qFormat/>
    <w:rsid w:val="00D25894"/>
    <w:pPr>
      <w:ind w:left="720"/>
      <w:contextualSpacing/>
    </w:pPr>
  </w:style>
  <w:style w:type="character" w:styleId="IntensiveHervorhebung">
    <w:name w:val="Intense Emphasis"/>
    <w:basedOn w:val="Absatz-Standardschriftart"/>
    <w:uiPriority w:val="21"/>
    <w:qFormat/>
    <w:rsid w:val="00D25894"/>
    <w:rPr>
      <w:i/>
      <w:iCs/>
      <w:color w:val="0F4761" w:themeColor="accent1" w:themeShade="BF"/>
    </w:rPr>
  </w:style>
  <w:style w:type="paragraph" w:styleId="IntensivesZitat">
    <w:name w:val="Intense Quote"/>
    <w:basedOn w:val="Standard"/>
    <w:next w:val="Standard"/>
    <w:link w:val="IntensivesZitatZchn"/>
    <w:uiPriority w:val="30"/>
    <w:qFormat/>
    <w:rsid w:val="00D258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D25894"/>
    <w:rPr>
      <w:i/>
      <w:iCs/>
      <w:color w:val="0F4761" w:themeColor="accent1" w:themeShade="BF"/>
    </w:rPr>
  </w:style>
  <w:style w:type="character" w:styleId="IntensiverVerweis">
    <w:name w:val="Intense Reference"/>
    <w:basedOn w:val="Absatz-Standardschriftart"/>
    <w:uiPriority w:val="32"/>
    <w:qFormat/>
    <w:rsid w:val="00D25894"/>
    <w:rPr>
      <w:b/>
      <w:bCs/>
      <w:smallCaps/>
      <w:color w:val="0F4761" w:themeColor="accent1" w:themeShade="BF"/>
      <w:spacing w:val="5"/>
    </w:rPr>
  </w:style>
  <w:style w:type="paragraph" w:styleId="Kopfzeile">
    <w:name w:val="header"/>
    <w:basedOn w:val="Standard"/>
    <w:link w:val="KopfzeileZchn"/>
    <w:uiPriority w:val="99"/>
    <w:unhideWhenUsed/>
    <w:rsid w:val="00441D3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41D3B"/>
  </w:style>
  <w:style w:type="paragraph" w:styleId="Fuzeile">
    <w:name w:val="footer"/>
    <w:basedOn w:val="Standard"/>
    <w:link w:val="FuzeileZchn"/>
    <w:uiPriority w:val="99"/>
    <w:unhideWhenUsed/>
    <w:rsid w:val="00441D3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41D3B"/>
  </w:style>
  <w:style w:type="paragraph" w:styleId="StandardWeb">
    <w:name w:val="Normal (Web)"/>
    <w:basedOn w:val="Standard"/>
    <w:uiPriority w:val="99"/>
    <w:unhideWhenUsed/>
    <w:rsid w:val="00FE1307"/>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paragraph" w:styleId="NurText">
    <w:name w:val="Plain Text"/>
    <w:basedOn w:val="Standard"/>
    <w:link w:val="NurTextZchn"/>
    <w:uiPriority w:val="99"/>
    <w:semiHidden/>
    <w:unhideWhenUsed/>
    <w:rsid w:val="00BE35EE"/>
    <w:pPr>
      <w:spacing w:after="0" w:line="240" w:lineRule="auto"/>
    </w:pPr>
    <w:rPr>
      <w:rFonts w:ascii="Calibri" w:eastAsia="Times New Roman" w:hAnsi="Calibri"/>
      <w:szCs w:val="21"/>
    </w:rPr>
  </w:style>
  <w:style w:type="character" w:customStyle="1" w:styleId="NurTextZchn">
    <w:name w:val="Nur Text Zchn"/>
    <w:basedOn w:val="Absatz-Standardschriftart"/>
    <w:link w:val="NurText"/>
    <w:uiPriority w:val="99"/>
    <w:semiHidden/>
    <w:rsid w:val="00BE35EE"/>
    <w:rPr>
      <w:rFonts w:ascii="Calibri" w:eastAsia="Times New Roman" w:hAnsi="Calibri"/>
      <w:szCs w:val="21"/>
    </w:rPr>
  </w:style>
  <w:style w:type="character" w:styleId="Hyperlink">
    <w:name w:val="Hyperlink"/>
    <w:basedOn w:val="Absatz-Standardschriftart"/>
    <w:uiPriority w:val="99"/>
    <w:unhideWhenUsed/>
    <w:rsid w:val="00907FAD"/>
    <w:rPr>
      <w:color w:val="0563C1"/>
      <w:u w:val="single"/>
    </w:rPr>
  </w:style>
  <w:style w:type="character" w:styleId="NichtaufgelsteErwhnung">
    <w:name w:val="Unresolved Mention"/>
    <w:basedOn w:val="Absatz-Standardschriftart"/>
    <w:uiPriority w:val="99"/>
    <w:semiHidden/>
    <w:unhideWhenUsed/>
    <w:rsid w:val="000C16D7"/>
    <w:rPr>
      <w:color w:val="605E5C"/>
      <w:shd w:val="clear" w:color="auto" w:fill="E1DFDD"/>
    </w:rPr>
  </w:style>
  <w:style w:type="character" w:styleId="Hervorhebung">
    <w:name w:val="Emphasis"/>
    <w:basedOn w:val="Absatz-Standardschriftart"/>
    <w:uiPriority w:val="20"/>
    <w:qFormat/>
    <w:rsid w:val="00AF1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1104">
      <w:bodyDiv w:val="1"/>
      <w:marLeft w:val="0"/>
      <w:marRight w:val="0"/>
      <w:marTop w:val="0"/>
      <w:marBottom w:val="0"/>
      <w:divBdr>
        <w:top w:val="none" w:sz="0" w:space="0" w:color="auto"/>
        <w:left w:val="none" w:sz="0" w:space="0" w:color="auto"/>
        <w:bottom w:val="none" w:sz="0" w:space="0" w:color="auto"/>
        <w:right w:val="none" w:sz="0" w:space="0" w:color="auto"/>
      </w:divBdr>
    </w:div>
    <w:div w:id="44254019">
      <w:bodyDiv w:val="1"/>
      <w:marLeft w:val="0"/>
      <w:marRight w:val="0"/>
      <w:marTop w:val="0"/>
      <w:marBottom w:val="0"/>
      <w:divBdr>
        <w:top w:val="none" w:sz="0" w:space="0" w:color="auto"/>
        <w:left w:val="none" w:sz="0" w:space="0" w:color="auto"/>
        <w:bottom w:val="none" w:sz="0" w:space="0" w:color="auto"/>
        <w:right w:val="none" w:sz="0" w:space="0" w:color="auto"/>
      </w:divBdr>
    </w:div>
    <w:div w:id="276568663">
      <w:bodyDiv w:val="1"/>
      <w:marLeft w:val="0"/>
      <w:marRight w:val="0"/>
      <w:marTop w:val="0"/>
      <w:marBottom w:val="0"/>
      <w:divBdr>
        <w:top w:val="none" w:sz="0" w:space="0" w:color="auto"/>
        <w:left w:val="none" w:sz="0" w:space="0" w:color="auto"/>
        <w:bottom w:val="none" w:sz="0" w:space="0" w:color="auto"/>
        <w:right w:val="none" w:sz="0" w:space="0" w:color="auto"/>
      </w:divBdr>
    </w:div>
    <w:div w:id="306396183">
      <w:bodyDiv w:val="1"/>
      <w:marLeft w:val="0"/>
      <w:marRight w:val="0"/>
      <w:marTop w:val="0"/>
      <w:marBottom w:val="0"/>
      <w:divBdr>
        <w:top w:val="none" w:sz="0" w:space="0" w:color="auto"/>
        <w:left w:val="none" w:sz="0" w:space="0" w:color="auto"/>
        <w:bottom w:val="none" w:sz="0" w:space="0" w:color="auto"/>
        <w:right w:val="none" w:sz="0" w:space="0" w:color="auto"/>
      </w:divBdr>
    </w:div>
    <w:div w:id="518667352">
      <w:bodyDiv w:val="1"/>
      <w:marLeft w:val="0"/>
      <w:marRight w:val="0"/>
      <w:marTop w:val="0"/>
      <w:marBottom w:val="0"/>
      <w:divBdr>
        <w:top w:val="none" w:sz="0" w:space="0" w:color="auto"/>
        <w:left w:val="none" w:sz="0" w:space="0" w:color="auto"/>
        <w:bottom w:val="none" w:sz="0" w:space="0" w:color="auto"/>
        <w:right w:val="none" w:sz="0" w:space="0" w:color="auto"/>
      </w:divBdr>
    </w:div>
    <w:div w:id="556626841">
      <w:bodyDiv w:val="1"/>
      <w:marLeft w:val="0"/>
      <w:marRight w:val="0"/>
      <w:marTop w:val="0"/>
      <w:marBottom w:val="0"/>
      <w:divBdr>
        <w:top w:val="none" w:sz="0" w:space="0" w:color="auto"/>
        <w:left w:val="none" w:sz="0" w:space="0" w:color="auto"/>
        <w:bottom w:val="none" w:sz="0" w:space="0" w:color="auto"/>
        <w:right w:val="none" w:sz="0" w:space="0" w:color="auto"/>
      </w:divBdr>
    </w:div>
    <w:div w:id="629167964">
      <w:bodyDiv w:val="1"/>
      <w:marLeft w:val="0"/>
      <w:marRight w:val="0"/>
      <w:marTop w:val="0"/>
      <w:marBottom w:val="0"/>
      <w:divBdr>
        <w:top w:val="none" w:sz="0" w:space="0" w:color="auto"/>
        <w:left w:val="none" w:sz="0" w:space="0" w:color="auto"/>
        <w:bottom w:val="none" w:sz="0" w:space="0" w:color="auto"/>
        <w:right w:val="none" w:sz="0" w:space="0" w:color="auto"/>
      </w:divBdr>
    </w:div>
    <w:div w:id="643201203">
      <w:bodyDiv w:val="1"/>
      <w:marLeft w:val="0"/>
      <w:marRight w:val="0"/>
      <w:marTop w:val="0"/>
      <w:marBottom w:val="0"/>
      <w:divBdr>
        <w:top w:val="none" w:sz="0" w:space="0" w:color="auto"/>
        <w:left w:val="none" w:sz="0" w:space="0" w:color="auto"/>
        <w:bottom w:val="none" w:sz="0" w:space="0" w:color="auto"/>
        <w:right w:val="none" w:sz="0" w:space="0" w:color="auto"/>
      </w:divBdr>
    </w:div>
    <w:div w:id="858011678">
      <w:bodyDiv w:val="1"/>
      <w:marLeft w:val="0"/>
      <w:marRight w:val="0"/>
      <w:marTop w:val="0"/>
      <w:marBottom w:val="0"/>
      <w:divBdr>
        <w:top w:val="none" w:sz="0" w:space="0" w:color="auto"/>
        <w:left w:val="none" w:sz="0" w:space="0" w:color="auto"/>
        <w:bottom w:val="none" w:sz="0" w:space="0" w:color="auto"/>
        <w:right w:val="none" w:sz="0" w:space="0" w:color="auto"/>
      </w:divBdr>
    </w:div>
    <w:div w:id="875309989">
      <w:bodyDiv w:val="1"/>
      <w:marLeft w:val="0"/>
      <w:marRight w:val="0"/>
      <w:marTop w:val="0"/>
      <w:marBottom w:val="0"/>
      <w:divBdr>
        <w:top w:val="none" w:sz="0" w:space="0" w:color="auto"/>
        <w:left w:val="none" w:sz="0" w:space="0" w:color="auto"/>
        <w:bottom w:val="none" w:sz="0" w:space="0" w:color="auto"/>
        <w:right w:val="none" w:sz="0" w:space="0" w:color="auto"/>
      </w:divBdr>
    </w:div>
    <w:div w:id="987788254">
      <w:bodyDiv w:val="1"/>
      <w:marLeft w:val="0"/>
      <w:marRight w:val="0"/>
      <w:marTop w:val="0"/>
      <w:marBottom w:val="0"/>
      <w:divBdr>
        <w:top w:val="none" w:sz="0" w:space="0" w:color="auto"/>
        <w:left w:val="none" w:sz="0" w:space="0" w:color="auto"/>
        <w:bottom w:val="none" w:sz="0" w:space="0" w:color="auto"/>
        <w:right w:val="none" w:sz="0" w:space="0" w:color="auto"/>
      </w:divBdr>
    </w:div>
    <w:div w:id="1039403950">
      <w:bodyDiv w:val="1"/>
      <w:marLeft w:val="0"/>
      <w:marRight w:val="0"/>
      <w:marTop w:val="0"/>
      <w:marBottom w:val="0"/>
      <w:divBdr>
        <w:top w:val="none" w:sz="0" w:space="0" w:color="auto"/>
        <w:left w:val="none" w:sz="0" w:space="0" w:color="auto"/>
        <w:bottom w:val="none" w:sz="0" w:space="0" w:color="auto"/>
        <w:right w:val="none" w:sz="0" w:space="0" w:color="auto"/>
      </w:divBdr>
    </w:div>
    <w:div w:id="1089808149">
      <w:bodyDiv w:val="1"/>
      <w:marLeft w:val="0"/>
      <w:marRight w:val="0"/>
      <w:marTop w:val="0"/>
      <w:marBottom w:val="0"/>
      <w:divBdr>
        <w:top w:val="none" w:sz="0" w:space="0" w:color="auto"/>
        <w:left w:val="none" w:sz="0" w:space="0" w:color="auto"/>
        <w:bottom w:val="none" w:sz="0" w:space="0" w:color="auto"/>
        <w:right w:val="none" w:sz="0" w:space="0" w:color="auto"/>
      </w:divBdr>
      <w:divsChild>
        <w:div w:id="828667437">
          <w:marLeft w:val="0"/>
          <w:marRight w:val="0"/>
          <w:marTop w:val="0"/>
          <w:marBottom w:val="0"/>
          <w:divBdr>
            <w:top w:val="none" w:sz="0" w:space="0" w:color="auto"/>
            <w:left w:val="none" w:sz="0" w:space="0" w:color="auto"/>
            <w:bottom w:val="none" w:sz="0" w:space="0" w:color="auto"/>
            <w:right w:val="none" w:sz="0" w:space="0" w:color="auto"/>
          </w:divBdr>
          <w:divsChild>
            <w:div w:id="1278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533507">
      <w:bodyDiv w:val="1"/>
      <w:marLeft w:val="0"/>
      <w:marRight w:val="0"/>
      <w:marTop w:val="0"/>
      <w:marBottom w:val="0"/>
      <w:divBdr>
        <w:top w:val="none" w:sz="0" w:space="0" w:color="auto"/>
        <w:left w:val="none" w:sz="0" w:space="0" w:color="auto"/>
        <w:bottom w:val="none" w:sz="0" w:space="0" w:color="auto"/>
        <w:right w:val="none" w:sz="0" w:space="0" w:color="auto"/>
      </w:divBdr>
    </w:div>
    <w:div w:id="1379476581">
      <w:bodyDiv w:val="1"/>
      <w:marLeft w:val="0"/>
      <w:marRight w:val="0"/>
      <w:marTop w:val="0"/>
      <w:marBottom w:val="0"/>
      <w:divBdr>
        <w:top w:val="none" w:sz="0" w:space="0" w:color="auto"/>
        <w:left w:val="none" w:sz="0" w:space="0" w:color="auto"/>
        <w:bottom w:val="none" w:sz="0" w:space="0" w:color="auto"/>
        <w:right w:val="none" w:sz="0" w:space="0" w:color="auto"/>
      </w:divBdr>
    </w:div>
    <w:div w:id="1387023711">
      <w:bodyDiv w:val="1"/>
      <w:marLeft w:val="0"/>
      <w:marRight w:val="0"/>
      <w:marTop w:val="0"/>
      <w:marBottom w:val="0"/>
      <w:divBdr>
        <w:top w:val="none" w:sz="0" w:space="0" w:color="auto"/>
        <w:left w:val="none" w:sz="0" w:space="0" w:color="auto"/>
        <w:bottom w:val="none" w:sz="0" w:space="0" w:color="auto"/>
        <w:right w:val="none" w:sz="0" w:space="0" w:color="auto"/>
      </w:divBdr>
    </w:div>
    <w:div w:id="1387879485">
      <w:bodyDiv w:val="1"/>
      <w:marLeft w:val="0"/>
      <w:marRight w:val="0"/>
      <w:marTop w:val="0"/>
      <w:marBottom w:val="0"/>
      <w:divBdr>
        <w:top w:val="none" w:sz="0" w:space="0" w:color="auto"/>
        <w:left w:val="none" w:sz="0" w:space="0" w:color="auto"/>
        <w:bottom w:val="none" w:sz="0" w:space="0" w:color="auto"/>
        <w:right w:val="none" w:sz="0" w:space="0" w:color="auto"/>
      </w:divBdr>
    </w:div>
    <w:div w:id="1394550316">
      <w:bodyDiv w:val="1"/>
      <w:marLeft w:val="0"/>
      <w:marRight w:val="0"/>
      <w:marTop w:val="0"/>
      <w:marBottom w:val="0"/>
      <w:divBdr>
        <w:top w:val="none" w:sz="0" w:space="0" w:color="auto"/>
        <w:left w:val="none" w:sz="0" w:space="0" w:color="auto"/>
        <w:bottom w:val="none" w:sz="0" w:space="0" w:color="auto"/>
        <w:right w:val="none" w:sz="0" w:space="0" w:color="auto"/>
      </w:divBdr>
    </w:div>
    <w:div w:id="1417823712">
      <w:bodyDiv w:val="1"/>
      <w:marLeft w:val="0"/>
      <w:marRight w:val="0"/>
      <w:marTop w:val="0"/>
      <w:marBottom w:val="0"/>
      <w:divBdr>
        <w:top w:val="none" w:sz="0" w:space="0" w:color="auto"/>
        <w:left w:val="none" w:sz="0" w:space="0" w:color="auto"/>
        <w:bottom w:val="none" w:sz="0" w:space="0" w:color="auto"/>
        <w:right w:val="none" w:sz="0" w:space="0" w:color="auto"/>
      </w:divBdr>
    </w:div>
    <w:div w:id="1448818023">
      <w:bodyDiv w:val="1"/>
      <w:marLeft w:val="0"/>
      <w:marRight w:val="0"/>
      <w:marTop w:val="0"/>
      <w:marBottom w:val="0"/>
      <w:divBdr>
        <w:top w:val="none" w:sz="0" w:space="0" w:color="auto"/>
        <w:left w:val="none" w:sz="0" w:space="0" w:color="auto"/>
        <w:bottom w:val="none" w:sz="0" w:space="0" w:color="auto"/>
        <w:right w:val="none" w:sz="0" w:space="0" w:color="auto"/>
      </w:divBdr>
    </w:div>
    <w:div w:id="1453134376">
      <w:bodyDiv w:val="1"/>
      <w:marLeft w:val="0"/>
      <w:marRight w:val="0"/>
      <w:marTop w:val="0"/>
      <w:marBottom w:val="0"/>
      <w:divBdr>
        <w:top w:val="none" w:sz="0" w:space="0" w:color="auto"/>
        <w:left w:val="none" w:sz="0" w:space="0" w:color="auto"/>
        <w:bottom w:val="none" w:sz="0" w:space="0" w:color="auto"/>
        <w:right w:val="none" w:sz="0" w:space="0" w:color="auto"/>
      </w:divBdr>
    </w:div>
    <w:div w:id="1872693587">
      <w:bodyDiv w:val="1"/>
      <w:marLeft w:val="0"/>
      <w:marRight w:val="0"/>
      <w:marTop w:val="0"/>
      <w:marBottom w:val="0"/>
      <w:divBdr>
        <w:top w:val="none" w:sz="0" w:space="0" w:color="auto"/>
        <w:left w:val="none" w:sz="0" w:space="0" w:color="auto"/>
        <w:bottom w:val="none" w:sz="0" w:space="0" w:color="auto"/>
        <w:right w:val="none" w:sz="0" w:space="0" w:color="auto"/>
      </w:divBdr>
    </w:div>
    <w:div w:id="192637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microsoft.com/office/2007/relationships/hdphoto" Target="media/hdphoto1.wdp"/></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557</Words>
  <Characters>3512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p.lorenz voith</dc:creator>
  <cp:keywords/>
  <dc:description/>
  <cp:lastModifiedBy>Prospsteipfarre Oberberg</cp:lastModifiedBy>
  <cp:revision>11</cp:revision>
  <cp:lastPrinted>2025-02-27T10:40:00Z</cp:lastPrinted>
  <dcterms:created xsi:type="dcterms:W3CDTF">2025-02-27T09:58:00Z</dcterms:created>
  <dcterms:modified xsi:type="dcterms:W3CDTF">2025-02-27T11:33:00Z</dcterms:modified>
</cp:coreProperties>
</file>